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866"/>
        <w:gridCol w:w="3317"/>
        <w:gridCol w:w="3889"/>
      </w:tblGrid>
      <w:tr w:rsidR="00B325B1" w14:paraId="47B6FC10" w14:textId="77777777" w:rsidTr="005D43A6">
        <w:tc>
          <w:tcPr>
            <w:tcW w:w="1866" w:type="dxa"/>
            <w:shd w:val="clear" w:color="auto" w:fill="92CDDC" w:themeFill="accent5" w:themeFillTint="99"/>
          </w:tcPr>
          <w:p w14:paraId="289F767E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NAME</w:t>
            </w:r>
          </w:p>
        </w:tc>
        <w:tc>
          <w:tcPr>
            <w:tcW w:w="3317" w:type="dxa"/>
            <w:shd w:val="clear" w:color="auto" w:fill="92CDDC" w:themeFill="accent5" w:themeFillTint="99"/>
          </w:tcPr>
          <w:p w14:paraId="08919173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CATEGORY</w:t>
            </w:r>
          </w:p>
        </w:tc>
        <w:tc>
          <w:tcPr>
            <w:tcW w:w="3889" w:type="dxa"/>
            <w:shd w:val="clear" w:color="auto" w:fill="92CDDC" w:themeFill="accent5" w:themeFillTint="99"/>
          </w:tcPr>
          <w:p w14:paraId="53859BCD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ORGANISATION</w:t>
            </w:r>
          </w:p>
        </w:tc>
      </w:tr>
      <w:tr w:rsidR="00B325B1" w14:paraId="36400033" w14:textId="77777777" w:rsidTr="005D43A6">
        <w:tc>
          <w:tcPr>
            <w:tcW w:w="1866" w:type="dxa"/>
            <w:shd w:val="clear" w:color="auto" w:fill="B6DDE8" w:themeFill="accent5" w:themeFillTint="66"/>
          </w:tcPr>
          <w:p w14:paraId="51F0BD90" w14:textId="77777777" w:rsidR="00B325B1" w:rsidRPr="00B325B1" w:rsidRDefault="009E3A19">
            <w:pPr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Cathal Boland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1BA52FA8" w14:textId="77777777" w:rsidR="00B325B1" w:rsidRPr="003F4B38" w:rsidRDefault="00B325B1" w:rsidP="00B325B1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2B21FA8D" w14:textId="77777777" w:rsidR="00B325B1" w:rsidRPr="003F4B38" w:rsidRDefault="00A977ED" w:rsidP="00B325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Balbriggan/Swords/</w:t>
            </w:r>
            <w:r w:rsidR="009E3A1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Rush/Lusk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195C7BE" w14:textId="77777777" w:rsidR="00B325B1" w:rsidRPr="003F4B38" w:rsidRDefault="00B325B1" w:rsidP="00B325B1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  <w:p w14:paraId="7A1C99AA" w14:textId="77777777" w:rsidR="00B325B1" w:rsidRPr="003F4B38" w:rsidRDefault="00B325B1">
            <w:pPr>
              <w:rPr>
                <w:sz w:val="20"/>
                <w:szCs w:val="20"/>
              </w:rPr>
            </w:pPr>
          </w:p>
        </w:tc>
      </w:tr>
      <w:tr w:rsidR="00B325B1" w14:paraId="2BDF05A8" w14:textId="77777777" w:rsidTr="005D43A6">
        <w:tc>
          <w:tcPr>
            <w:tcW w:w="1866" w:type="dxa"/>
            <w:shd w:val="clear" w:color="auto" w:fill="B6DDE8" w:themeFill="accent5" w:themeFillTint="66"/>
          </w:tcPr>
          <w:p w14:paraId="50547EAA" w14:textId="77777777" w:rsidR="00B325B1" w:rsidRPr="00B325B1" w:rsidRDefault="00B325B1" w:rsidP="009E3A1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9E3A19">
              <w:rPr>
                <w:rFonts w:ascii="Open Sans" w:hAnsi="Open Sans" w:cs="Open Sans"/>
                <w:b/>
                <w:sz w:val="20"/>
                <w:szCs w:val="20"/>
              </w:rPr>
              <w:t>Mary McCamley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548C2D4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20B2D23E" w14:textId="77777777" w:rsidR="00B325B1" w:rsidRPr="003F4B38" w:rsidRDefault="009E3A19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Blanchardstown/Mulhuddart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0738644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County Council</w:t>
            </w:r>
          </w:p>
          <w:p w14:paraId="196AA8EB" w14:textId="77777777" w:rsidR="00B325B1" w:rsidRPr="003F4B38" w:rsidRDefault="00B325B1" w:rsidP="00295D54">
            <w:pPr>
              <w:rPr>
                <w:b/>
                <w:sz w:val="20"/>
                <w:szCs w:val="20"/>
              </w:rPr>
            </w:pPr>
          </w:p>
        </w:tc>
      </w:tr>
      <w:tr w:rsidR="00B325B1" w14:paraId="59DE9D5C" w14:textId="77777777" w:rsidTr="005D43A6">
        <w:tc>
          <w:tcPr>
            <w:tcW w:w="1866" w:type="dxa"/>
            <w:shd w:val="clear" w:color="auto" w:fill="B6DDE8" w:themeFill="accent5" w:themeFillTint="66"/>
          </w:tcPr>
          <w:p w14:paraId="25E8C00C" w14:textId="77777777" w:rsidR="00B325B1" w:rsidRPr="00B325B1" w:rsidRDefault="00B325B1" w:rsidP="009E3A1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647C83">
              <w:rPr>
                <w:rFonts w:ascii="Open Sans" w:hAnsi="Open Sans" w:cs="Open Sans"/>
                <w:b/>
                <w:sz w:val="20"/>
                <w:szCs w:val="20"/>
              </w:rPr>
              <w:t>Joan Hopkins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6D1C40C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6FEF24BB" w14:textId="77777777" w:rsidR="00B325B1" w:rsidRPr="003F4B38" w:rsidRDefault="009E3A19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Howth/Malahide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44610A8D" w14:textId="77777777" w:rsidR="00B325B1" w:rsidRPr="003F4B38" w:rsidRDefault="00B325B1" w:rsidP="00295D54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17D05F6E" w14:textId="77777777" w:rsidTr="005D43A6">
        <w:tc>
          <w:tcPr>
            <w:tcW w:w="1866" w:type="dxa"/>
            <w:shd w:val="clear" w:color="auto" w:fill="B6DDE8" w:themeFill="accent5" w:themeFillTint="66"/>
          </w:tcPr>
          <w:p w14:paraId="4C47BFF7" w14:textId="77777777" w:rsidR="00B325B1" w:rsidRPr="00B325B1" w:rsidRDefault="009C742D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Emer O’Gorman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779C55F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Official</w:t>
            </w:r>
          </w:p>
          <w:p w14:paraId="439C0DB9" w14:textId="77777777" w:rsidR="00B325B1" w:rsidRPr="003F4B38" w:rsidRDefault="009C742D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Chief Executive’s N</w:t>
            </w:r>
            <w:r w:rsidR="00B325B1"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ominee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4C7563C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14:paraId="7E44287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27B5D34E" w14:textId="77777777" w:rsidTr="005D43A6">
        <w:tc>
          <w:tcPr>
            <w:tcW w:w="1866" w:type="dxa"/>
            <w:shd w:val="clear" w:color="auto" w:fill="B6DDE8" w:themeFill="accent5" w:themeFillTint="66"/>
          </w:tcPr>
          <w:p w14:paraId="2FE9B37D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>Oisin Geoghegan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3397828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Official</w:t>
            </w:r>
          </w:p>
          <w:p w14:paraId="56782148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Enterprise Office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9A19AA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7F2CA8DB" w14:textId="77777777" w:rsidTr="005D43A6">
        <w:tc>
          <w:tcPr>
            <w:tcW w:w="1866" w:type="dxa"/>
            <w:shd w:val="clear" w:color="auto" w:fill="B6DDE8" w:themeFill="accent5" w:themeFillTint="66"/>
          </w:tcPr>
          <w:p w14:paraId="05780F63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>Pat O’Connor</w:t>
            </w:r>
          </w:p>
          <w:p w14:paraId="69F2F758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B6DDE8" w:themeFill="accent5" w:themeFillTint="66"/>
          </w:tcPr>
          <w:p w14:paraId="2907D585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</w:p>
          <w:p w14:paraId="2C970E08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Higher Education Institute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3A022405" w14:textId="77777777" w:rsidR="00B325B1" w:rsidRPr="003F4B38" w:rsidRDefault="00257AAF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Technological University of Dublin</w:t>
            </w:r>
          </w:p>
        </w:tc>
      </w:tr>
      <w:tr w:rsidR="00B325B1" w14:paraId="3634DCC0" w14:textId="77777777" w:rsidTr="005D43A6">
        <w:tc>
          <w:tcPr>
            <w:tcW w:w="1866" w:type="dxa"/>
            <w:shd w:val="clear" w:color="auto" w:fill="B6DDE8" w:themeFill="accent5" w:themeFillTint="66"/>
          </w:tcPr>
          <w:p w14:paraId="6F56DFFA" w14:textId="77777777" w:rsidR="00A55587" w:rsidRPr="00647C83" w:rsidRDefault="00647C83" w:rsidP="00295D54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647C83">
              <w:rPr>
                <w:rFonts w:ascii="Open Sans" w:hAnsi="Open Sans" w:cs="Open Sans"/>
                <w:b/>
                <w:sz w:val="20"/>
                <w:szCs w:val="20"/>
              </w:rPr>
              <w:t>Claire Shanahan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72DB74E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</w:p>
          <w:p w14:paraId="682192B8" w14:textId="77777777" w:rsidR="00B325B1" w:rsidRPr="00E842A1" w:rsidRDefault="00E842A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E842A1">
              <w:rPr>
                <w:rFonts w:ascii="Open Sans" w:hAnsi="Open Sans" w:cs="Open Sans"/>
                <w:b/>
                <w:color w:val="222222"/>
                <w:sz w:val="20"/>
                <w:szCs w:val="20"/>
              </w:rPr>
              <w:t>Department of Employment Affairs and Social Protection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6B0688F7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Dept. of</w:t>
            </w:r>
            <w:r w:rsidR="0046449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Employment Affairs &amp;</w:t>
            </w: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Social Protection</w:t>
            </w:r>
          </w:p>
          <w:p w14:paraId="74C149B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B325B1" w14:paraId="1C30DA5F" w14:textId="77777777" w:rsidTr="005D43A6">
        <w:tc>
          <w:tcPr>
            <w:tcW w:w="1866" w:type="dxa"/>
            <w:shd w:val="clear" w:color="auto" w:fill="B6DDE8" w:themeFill="accent5" w:themeFillTint="66"/>
          </w:tcPr>
          <w:p w14:paraId="25057650" w14:textId="77777777" w:rsidR="00B325B1" w:rsidRPr="00B325B1" w:rsidRDefault="00B325B1" w:rsidP="00295D54">
            <w:pPr>
              <w:ind w:left="26"/>
              <w:contextualSpacing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Una Caffrey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5D989641" w14:textId="77777777" w:rsidR="006104D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  <w:r w:rsidR="006104D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  <w:p w14:paraId="41C9287C" w14:textId="77777777" w:rsidR="00B325B1" w:rsidRPr="003F4B3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TUSLA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D22F3F6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TUSLA </w:t>
            </w:r>
          </w:p>
          <w:p w14:paraId="20F6192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Child and Family Agency</w:t>
            </w:r>
          </w:p>
        </w:tc>
      </w:tr>
      <w:tr w:rsidR="00B325B1" w14:paraId="251B2307" w14:textId="77777777" w:rsidTr="005D43A6">
        <w:tc>
          <w:tcPr>
            <w:tcW w:w="1866" w:type="dxa"/>
            <w:shd w:val="clear" w:color="auto" w:fill="B6DDE8" w:themeFill="accent5" w:themeFillTint="66"/>
          </w:tcPr>
          <w:p w14:paraId="19362E21" w14:textId="77777777" w:rsidR="00B325B1" w:rsidRPr="00B325B1" w:rsidRDefault="00211B29" w:rsidP="00295D54">
            <w:pPr>
              <w:ind w:left="26"/>
              <w:contextualSpacing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Ellen O’Dea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4E9463A1" w14:textId="77777777" w:rsidR="006104D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  <w:r w:rsidR="006104D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  <w:p w14:paraId="2DBF07CF" w14:textId="77777777" w:rsidR="00B325B1" w:rsidRPr="003F4B3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HSE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149B4E65" w14:textId="77777777" w:rsidR="00B325B1" w:rsidRPr="003F4B38" w:rsidRDefault="006104D8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HSE </w:t>
            </w:r>
            <w:r w:rsidR="00B325B1"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Head of Service Health &amp; Wellbeing</w:t>
            </w:r>
          </w:p>
        </w:tc>
      </w:tr>
      <w:tr w:rsidR="00B325B1" w14:paraId="6DD0B599" w14:textId="77777777" w:rsidTr="005D43A6">
        <w:tc>
          <w:tcPr>
            <w:tcW w:w="1866" w:type="dxa"/>
            <w:shd w:val="clear" w:color="auto" w:fill="4BACC6" w:themeFill="accent5"/>
          </w:tcPr>
          <w:p w14:paraId="1D1B8F13" w14:textId="77777777" w:rsidR="00B325B1" w:rsidRPr="00B325B1" w:rsidRDefault="0091255F" w:rsidP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Amaku Chucks</w:t>
            </w:r>
          </w:p>
        </w:tc>
        <w:tc>
          <w:tcPr>
            <w:tcW w:w="3317" w:type="dxa"/>
            <w:shd w:val="clear" w:color="auto" w:fill="4BACC6" w:themeFill="accent5"/>
          </w:tcPr>
          <w:p w14:paraId="454C82FA" w14:textId="77777777" w:rsidR="00B325B1" w:rsidRDefault="00B325B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Community Voluntary Interest</w:t>
            </w:r>
          </w:p>
          <w:p w14:paraId="234977B4" w14:textId="77777777" w:rsidR="00872B44" w:rsidRPr="003F4B38" w:rsidRDefault="00872B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The Bold Women Association</w:t>
            </w:r>
          </w:p>
          <w:p w14:paraId="548207C9" w14:textId="77777777" w:rsidR="0018388C" w:rsidRPr="003F4B38" w:rsidRDefault="001838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4BACC6" w:themeFill="accent5"/>
          </w:tcPr>
          <w:p w14:paraId="1B718A3B" w14:textId="77777777" w:rsidR="00B325B1" w:rsidRPr="003F4B38" w:rsidRDefault="006104D8">
            <w:pPr>
              <w:rPr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ingal Public Participation Network</w:t>
            </w:r>
          </w:p>
        </w:tc>
      </w:tr>
      <w:tr w:rsidR="00B325B1" w14:paraId="391A804E" w14:textId="77777777" w:rsidTr="005D43A6">
        <w:tc>
          <w:tcPr>
            <w:tcW w:w="1866" w:type="dxa"/>
            <w:shd w:val="clear" w:color="auto" w:fill="4BACC6" w:themeFill="accent5"/>
          </w:tcPr>
          <w:p w14:paraId="7AD3A950" w14:textId="77777777" w:rsidR="00B325B1" w:rsidRPr="0018388C" w:rsidRDefault="0091255F" w:rsidP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Ian Lennon</w:t>
            </w:r>
          </w:p>
        </w:tc>
        <w:tc>
          <w:tcPr>
            <w:tcW w:w="3317" w:type="dxa"/>
            <w:shd w:val="clear" w:color="auto" w:fill="4BACC6" w:themeFill="accent5"/>
          </w:tcPr>
          <w:p w14:paraId="25135049" w14:textId="77777777" w:rsidR="00B325B1" w:rsidRDefault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Community Voluntary Interest</w:t>
            </w:r>
          </w:p>
          <w:p w14:paraId="70FBBB7C" w14:textId="77777777" w:rsidR="0018388C" w:rsidRPr="003F4B38" w:rsidRDefault="00872B44" w:rsidP="00872B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Naul Community Council</w:t>
            </w:r>
          </w:p>
        </w:tc>
        <w:tc>
          <w:tcPr>
            <w:tcW w:w="3889" w:type="dxa"/>
            <w:shd w:val="clear" w:color="auto" w:fill="4BACC6" w:themeFill="accent5"/>
          </w:tcPr>
          <w:p w14:paraId="04548261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ingal Public Participation Network</w:t>
            </w:r>
          </w:p>
        </w:tc>
      </w:tr>
      <w:tr w:rsidR="00B325B1" w14:paraId="048DB473" w14:textId="77777777" w:rsidTr="005D43A6">
        <w:tc>
          <w:tcPr>
            <w:tcW w:w="1866" w:type="dxa"/>
            <w:shd w:val="clear" w:color="auto" w:fill="4BACC6" w:themeFill="accent5"/>
          </w:tcPr>
          <w:p w14:paraId="48B90B99" w14:textId="77777777" w:rsidR="00B325B1" w:rsidRPr="003F4B38" w:rsidRDefault="0091255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Raghu Nath</w:t>
            </w:r>
          </w:p>
        </w:tc>
        <w:tc>
          <w:tcPr>
            <w:tcW w:w="3317" w:type="dxa"/>
            <w:shd w:val="clear" w:color="auto" w:fill="4BACC6" w:themeFill="accent5"/>
          </w:tcPr>
          <w:p w14:paraId="7DFECF8F" w14:textId="77777777" w:rsidR="00872B44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72B44">
              <w:rPr>
                <w:rFonts w:ascii="Open Sans" w:hAnsi="Open Sans" w:cs="Open Sans"/>
                <w:b/>
                <w:sz w:val="20"/>
                <w:szCs w:val="20"/>
              </w:rPr>
              <w:t>Social Inclusion Interest</w:t>
            </w:r>
          </w:p>
          <w:p w14:paraId="336D9F21" w14:textId="77777777" w:rsidR="003F4B38" w:rsidRPr="0091255F" w:rsidRDefault="00872B44" w:rsidP="00872B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Ireland Telugu Association</w:t>
            </w:r>
          </w:p>
        </w:tc>
        <w:tc>
          <w:tcPr>
            <w:tcW w:w="3889" w:type="dxa"/>
            <w:shd w:val="clear" w:color="auto" w:fill="4BACC6" w:themeFill="accent5"/>
          </w:tcPr>
          <w:p w14:paraId="0F7E8A56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4E8231AE" w14:textId="77777777" w:rsidTr="005D43A6">
        <w:tc>
          <w:tcPr>
            <w:tcW w:w="1866" w:type="dxa"/>
            <w:shd w:val="clear" w:color="auto" w:fill="4BACC6" w:themeFill="accent5"/>
          </w:tcPr>
          <w:p w14:paraId="4B5063E3" w14:textId="77777777" w:rsidR="00B325B1" w:rsidRPr="003F4B38" w:rsidRDefault="002D0C2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Geraldine Rooney</w:t>
            </w:r>
          </w:p>
        </w:tc>
        <w:tc>
          <w:tcPr>
            <w:tcW w:w="3317" w:type="dxa"/>
            <w:shd w:val="clear" w:color="auto" w:fill="4BACC6" w:themeFill="accent5"/>
          </w:tcPr>
          <w:p w14:paraId="6614D993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Social Inclusion Interest</w:t>
            </w:r>
          </w:p>
          <w:p w14:paraId="48EBBBA3" w14:textId="77777777" w:rsidR="003F4B38" w:rsidRPr="00EF313A" w:rsidRDefault="002D0C2C">
            <w:pPr>
              <w:rPr>
                <w:b/>
              </w:rPr>
            </w:pPr>
            <w:r w:rsidRPr="00EF313A">
              <w:rPr>
                <w:b/>
              </w:rPr>
              <w:t>Blanchardstown Centre for Independent Living</w:t>
            </w:r>
          </w:p>
        </w:tc>
        <w:tc>
          <w:tcPr>
            <w:tcW w:w="3889" w:type="dxa"/>
            <w:shd w:val="clear" w:color="auto" w:fill="4BACC6" w:themeFill="accent5"/>
          </w:tcPr>
          <w:p w14:paraId="168A30E3" w14:textId="77777777" w:rsidR="00B325B1" w:rsidRDefault="003F4B38"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2A324EFF" w14:textId="77777777" w:rsidTr="005D43A6">
        <w:tc>
          <w:tcPr>
            <w:tcW w:w="1866" w:type="dxa"/>
            <w:shd w:val="clear" w:color="auto" w:fill="4BACC6" w:themeFill="accent5"/>
          </w:tcPr>
          <w:p w14:paraId="73B8C968" w14:textId="77777777" w:rsidR="00B325B1" w:rsidRPr="003F4B38" w:rsidRDefault="0091255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Ann Lynch</w:t>
            </w:r>
          </w:p>
        </w:tc>
        <w:tc>
          <w:tcPr>
            <w:tcW w:w="3317" w:type="dxa"/>
            <w:shd w:val="clear" w:color="auto" w:fill="4BACC6" w:themeFill="accent5"/>
          </w:tcPr>
          <w:p w14:paraId="13139BE3" w14:textId="77777777" w:rsidR="00B325B1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Environmental Interest</w:t>
            </w:r>
          </w:p>
          <w:p w14:paraId="725005BD" w14:textId="77777777" w:rsidR="003F4B38" w:rsidRPr="003F4B38" w:rsidRDefault="00872B44" w:rsidP="00872B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The Ballyboughal Hedgerow Society</w:t>
            </w:r>
          </w:p>
        </w:tc>
        <w:tc>
          <w:tcPr>
            <w:tcW w:w="3889" w:type="dxa"/>
            <w:shd w:val="clear" w:color="auto" w:fill="4BACC6" w:themeFill="accent5"/>
          </w:tcPr>
          <w:p w14:paraId="02F91F4C" w14:textId="77777777" w:rsidR="00B325B1" w:rsidRDefault="003F4B38"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527B0378" w14:textId="77777777" w:rsidTr="005D43A6">
        <w:tc>
          <w:tcPr>
            <w:tcW w:w="1866" w:type="dxa"/>
            <w:shd w:val="clear" w:color="auto" w:fill="4BACC6" w:themeFill="accent5"/>
          </w:tcPr>
          <w:p w14:paraId="670D62CE" w14:textId="77777777" w:rsidR="003F4B38" w:rsidRPr="00647C83" w:rsidRDefault="00050E7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7C83">
              <w:rPr>
                <w:rFonts w:ascii="Open Sans" w:hAnsi="Open Sans" w:cs="Open Sans"/>
                <w:b/>
                <w:sz w:val="20"/>
                <w:szCs w:val="20"/>
              </w:rPr>
              <w:t>Bríd Walsh</w:t>
            </w:r>
          </w:p>
          <w:p w14:paraId="07946556" w14:textId="77777777" w:rsidR="007779A5" w:rsidRPr="003F4B38" w:rsidRDefault="007779A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4BACC6" w:themeFill="accent5"/>
          </w:tcPr>
          <w:p w14:paraId="63004851" w14:textId="77777777" w:rsidR="00B325B1" w:rsidRPr="003F4B38" w:rsidRDefault="00257AA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Community Interest</w:t>
            </w:r>
          </w:p>
        </w:tc>
        <w:tc>
          <w:tcPr>
            <w:tcW w:w="3889" w:type="dxa"/>
            <w:shd w:val="clear" w:color="auto" w:fill="4BACC6" w:themeFill="accent5"/>
          </w:tcPr>
          <w:p w14:paraId="1CE32E7C" w14:textId="77777777" w:rsidR="00B325B1" w:rsidRPr="006104D8" w:rsidRDefault="00C6255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North Dublin Regional Drugs &amp; Alcohol Task Force</w:t>
            </w:r>
          </w:p>
        </w:tc>
      </w:tr>
      <w:tr w:rsidR="00B325B1" w14:paraId="4C5D8A73" w14:textId="77777777" w:rsidTr="005D43A6">
        <w:tc>
          <w:tcPr>
            <w:tcW w:w="1866" w:type="dxa"/>
            <w:shd w:val="clear" w:color="auto" w:fill="4BACC6" w:themeFill="accent5"/>
          </w:tcPr>
          <w:p w14:paraId="5440E3D1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Adeline O’Brien</w:t>
            </w:r>
          </w:p>
        </w:tc>
        <w:tc>
          <w:tcPr>
            <w:tcW w:w="3317" w:type="dxa"/>
            <w:shd w:val="clear" w:color="auto" w:fill="4BACC6" w:themeFill="accent5"/>
          </w:tcPr>
          <w:p w14:paraId="58709EDE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Local Development</w:t>
            </w:r>
          </w:p>
        </w:tc>
        <w:tc>
          <w:tcPr>
            <w:tcW w:w="3889" w:type="dxa"/>
            <w:shd w:val="clear" w:color="auto" w:fill="4BACC6" w:themeFill="accent5"/>
          </w:tcPr>
          <w:p w14:paraId="738B9199" w14:textId="77777777" w:rsidR="00B325B1" w:rsidRPr="006104D8" w:rsidRDefault="00785D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Empower</w:t>
            </w:r>
          </w:p>
        </w:tc>
      </w:tr>
      <w:tr w:rsidR="00B325B1" w14:paraId="15FB758F" w14:textId="77777777" w:rsidTr="005D43A6">
        <w:tc>
          <w:tcPr>
            <w:tcW w:w="1866" w:type="dxa"/>
            <w:shd w:val="clear" w:color="auto" w:fill="4BACC6" w:themeFill="accent5"/>
          </w:tcPr>
          <w:p w14:paraId="3B953EF6" w14:textId="77777777" w:rsidR="00B325B1" w:rsidRPr="003F4B38" w:rsidRDefault="00163CD7" w:rsidP="00EF313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Eili</w:t>
            </w:r>
            <w:r w:rsidR="00EF313A">
              <w:rPr>
                <w:rFonts w:ascii="Open Sans" w:hAnsi="Open Sans" w:cs="Open Sans"/>
                <w:b/>
                <w:sz w:val="20"/>
                <w:szCs w:val="20"/>
              </w:rPr>
              <w:t>sh</w:t>
            </w:r>
            <w:r w:rsidR="00211B29">
              <w:rPr>
                <w:rFonts w:ascii="Open Sans" w:hAnsi="Open Sans" w:cs="Open Sans"/>
                <w:b/>
                <w:sz w:val="20"/>
                <w:szCs w:val="20"/>
              </w:rPr>
              <w:t xml:space="preserve"> Harrington</w:t>
            </w:r>
          </w:p>
        </w:tc>
        <w:tc>
          <w:tcPr>
            <w:tcW w:w="3317" w:type="dxa"/>
            <w:shd w:val="clear" w:color="auto" w:fill="4BACC6" w:themeFill="accent5"/>
          </w:tcPr>
          <w:p w14:paraId="679D2D65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Local Development</w:t>
            </w:r>
          </w:p>
        </w:tc>
        <w:tc>
          <w:tcPr>
            <w:tcW w:w="3889" w:type="dxa"/>
            <w:shd w:val="clear" w:color="auto" w:fill="4BACC6" w:themeFill="accent5"/>
          </w:tcPr>
          <w:p w14:paraId="13E36737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Fingal LEADER Partnership</w:t>
            </w:r>
          </w:p>
        </w:tc>
      </w:tr>
      <w:tr w:rsidR="00B325B1" w14:paraId="2257B1D5" w14:textId="77777777" w:rsidTr="005D43A6">
        <w:tc>
          <w:tcPr>
            <w:tcW w:w="1866" w:type="dxa"/>
            <w:shd w:val="clear" w:color="auto" w:fill="4BACC6" w:themeFill="accent5"/>
          </w:tcPr>
          <w:p w14:paraId="6AD9BAD9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Laurence Ward</w:t>
            </w:r>
          </w:p>
        </w:tc>
        <w:tc>
          <w:tcPr>
            <w:tcW w:w="3317" w:type="dxa"/>
            <w:shd w:val="clear" w:color="auto" w:fill="4BACC6" w:themeFill="accent5"/>
          </w:tcPr>
          <w:p w14:paraId="3DE2171C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Farming and Agriculture</w:t>
            </w:r>
          </w:p>
        </w:tc>
        <w:tc>
          <w:tcPr>
            <w:tcW w:w="3889" w:type="dxa"/>
            <w:shd w:val="clear" w:color="auto" w:fill="4BACC6" w:themeFill="accent5"/>
          </w:tcPr>
          <w:p w14:paraId="259D65D0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The Irish Farmers Association</w:t>
            </w:r>
          </w:p>
        </w:tc>
      </w:tr>
      <w:tr w:rsidR="00B325B1" w14:paraId="08605848" w14:textId="77777777" w:rsidTr="005D43A6">
        <w:tc>
          <w:tcPr>
            <w:tcW w:w="1866" w:type="dxa"/>
            <w:shd w:val="clear" w:color="auto" w:fill="4BACC6" w:themeFill="accent5"/>
          </w:tcPr>
          <w:p w14:paraId="194E06FB" w14:textId="77777777" w:rsidR="00B325B1" w:rsidRPr="003F4B38" w:rsidRDefault="0050568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Anthony Cooney</w:t>
            </w:r>
          </w:p>
        </w:tc>
        <w:tc>
          <w:tcPr>
            <w:tcW w:w="3317" w:type="dxa"/>
            <w:shd w:val="clear" w:color="auto" w:fill="4BACC6" w:themeFill="accent5"/>
          </w:tcPr>
          <w:p w14:paraId="616E936A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Business and Employers</w:t>
            </w:r>
          </w:p>
        </w:tc>
        <w:tc>
          <w:tcPr>
            <w:tcW w:w="3889" w:type="dxa"/>
            <w:shd w:val="clear" w:color="auto" w:fill="4BACC6" w:themeFill="accent5"/>
          </w:tcPr>
          <w:p w14:paraId="6A1A273E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Chambers Ireland</w:t>
            </w:r>
          </w:p>
        </w:tc>
      </w:tr>
    </w:tbl>
    <w:p w14:paraId="73278510" w14:textId="77777777" w:rsidR="006104D8" w:rsidRDefault="006104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7"/>
        <w:gridCol w:w="1270"/>
      </w:tblGrid>
      <w:tr w:rsidR="00F33DB4" w14:paraId="1DC7A189" w14:textId="77777777" w:rsidTr="00314A63">
        <w:tc>
          <w:tcPr>
            <w:tcW w:w="2807" w:type="dxa"/>
          </w:tcPr>
          <w:p w14:paraId="4E28BEE2" w14:textId="77777777" w:rsidR="00F33DB4" w:rsidRPr="00FA67A1" w:rsidRDefault="00F33DB4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PUBLIC (STATUTORY)</w:t>
            </w:r>
          </w:p>
        </w:tc>
        <w:tc>
          <w:tcPr>
            <w:tcW w:w="1270" w:type="dxa"/>
            <w:shd w:val="clear" w:color="auto" w:fill="B6DDE8" w:themeFill="accent5" w:themeFillTint="66"/>
          </w:tcPr>
          <w:p w14:paraId="0C2FB88D" w14:textId="77777777" w:rsidR="00F33DB4" w:rsidRDefault="00F33DB4"/>
        </w:tc>
      </w:tr>
      <w:tr w:rsidR="00F33DB4" w14:paraId="3A1DC4E2" w14:textId="77777777" w:rsidTr="00314A63">
        <w:tc>
          <w:tcPr>
            <w:tcW w:w="2807" w:type="dxa"/>
          </w:tcPr>
          <w:p w14:paraId="0E8CD3F9" w14:textId="77777777" w:rsidR="00F33DB4" w:rsidRPr="00FA67A1" w:rsidRDefault="00F33DB4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PRIVATE (NON</w:t>
            </w:r>
            <w:r w:rsidR="00872B44">
              <w:rPr>
                <w:rFonts w:ascii="Open Sans" w:hAnsi="Open Sans" w:cs="Open Sans"/>
                <w:b/>
                <w:sz w:val="16"/>
                <w:szCs w:val="16"/>
              </w:rPr>
              <w:t>-</w:t>
            </w: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STATUTORY)</w:t>
            </w:r>
          </w:p>
        </w:tc>
        <w:tc>
          <w:tcPr>
            <w:tcW w:w="1270" w:type="dxa"/>
            <w:shd w:val="clear" w:color="auto" w:fill="4BACC6" w:themeFill="accent5"/>
          </w:tcPr>
          <w:p w14:paraId="4BACAAB5" w14:textId="77777777" w:rsidR="00F33DB4" w:rsidRDefault="00F33DB4"/>
        </w:tc>
      </w:tr>
    </w:tbl>
    <w:p w14:paraId="2316F7DB" w14:textId="77777777" w:rsidR="006104D8" w:rsidRDefault="006104D8" w:rsidP="00341BD1"/>
    <w:sectPr w:rsidR="00610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FBC1" w14:textId="77777777" w:rsidR="00B325B1" w:rsidRDefault="00B325B1" w:rsidP="00B325B1">
      <w:pPr>
        <w:spacing w:after="0" w:line="240" w:lineRule="auto"/>
      </w:pPr>
      <w:r>
        <w:separator/>
      </w:r>
    </w:p>
  </w:endnote>
  <w:endnote w:type="continuationSeparator" w:id="0">
    <w:p w14:paraId="01655B36" w14:textId="77777777" w:rsidR="00B325B1" w:rsidRDefault="00B325B1" w:rsidP="00B3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66B" w14:textId="77777777" w:rsidR="0018391F" w:rsidRDefault="00183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1D97" w14:textId="77777777" w:rsidR="00DC778B" w:rsidRDefault="00341BD1" w:rsidP="00341BD1">
    <w:pPr>
      <w:pStyle w:val="Footer"/>
      <w:jc w:val="center"/>
    </w:pPr>
    <w:r>
      <w:rPr>
        <w:noProof/>
        <w:lang w:eastAsia="en-IE"/>
      </w:rPr>
      <w:drawing>
        <wp:inline distT="0" distB="0" distL="0" distR="0" wp14:anchorId="66687441" wp14:editId="5040CF28">
          <wp:extent cx="1114425" cy="710210"/>
          <wp:effectExtent l="0" t="0" r="0" b="0"/>
          <wp:docPr id="2" name="Picture 2" descr="\\DATA1\Data1\EDS\LOCAL ECONOMIC DEVELOPMENT LCDC LECP LEADER SICAP\LOGOS &amp; BRANDING &amp; IRISH GUIDLINES\LOGOS\LCDC_Fing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1\Data1\EDS\LOCAL ECONOMIC DEVELOPMENT LCDC LECP LEADER SICAP\LOGOS &amp; BRANDING &amp; IRISH GUIDLINES\LOGOS\LCDC_Fing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7AF4" w14:textId="77777777" w:rsidR="0018391F" w:rsidRDefault="00183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9B8" w14:textId="77777777" w:rsidR="00B325B1" w:rsidRDefault="00B325B1" w:rsidP="00B325B1">
      <w:pPr>
        <w:spacing w:after="0" w:line="240" w:lineRule="auto"/>
      </w:pPr>
      <w:r>
        <w:separator/>
      </w:r>
    </w:p>
  </w:footnote>
  <w:footnote w:type="continuationSeparator" w:id="0">
    <w:p w14:paraId="70738091" w14:textId="77777777" w:rsidR="00B325B1" w:rsidRDefault="00B325B1" w:rsidP="00B3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1BC5" w14:textId="77777777" w:rsidR="0018391F" w:rsidRDefault="00183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AD8EC4E4B3D469C921F109142C31E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D7D4245" w14:textId="1FBFECBF" w:rsidR="00E83DD0" w:rsidRDefault="000640CF" w:rsidP="000640CF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CATEGORY MEMBERSHIP OF FINGAL LOCAL COMMUNITY DEVELOPMENT COMMITTEE (LCDC) 202</w:t>
        </w:r>
        <w:r w:rsidR="0018391F">
          <w:rPr>
            <w:rFonts w:asciiTheme="majorHAnsi" w:eastAsiaTheme="majorEastAsia" w:hAnsiTheme="majorHAnsi" w:cstheme="majorBidi"/>
            <w:sz w:val="32"/>
            <w:szCs w:val="32"/>
          </w:rPr>
          <w:t>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04B8" w14:textId="77777777" w:rsidR="0018391F" w:rsidRDefault="00183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B1"/>
    <w:rsid w:val="00050E70"/>
    <w:rsid w:val="000640CF"/>
    <w:rsid w:val="000F188C"/>
    <w:rsid w:val="00136B2A"/>
    <w:rsid w:val="00163CD7"/>
    <w:rsid w:val="0018388C"/>
    <w:rsid w:val="0018391F"/>
    <w:rsid w:val="001876DE"/>
    <w:rsid w:val="00211B29"/>
    <w:rsid w:val="00257AAF"/>
    <w:rsid w:val="002D0C2C"/>
    <w:rsid w:val="00300DD2"/>
    <w:rsid w:val="00314A63"/>
    <w:rsid w:val="00341BD1"/>
    <w:rsid w:val="00360626"/>
    <w:rsid w:val="00397740"/>
    <w:rsid w:val="003F4B38"/>
    <w:rsid w:val="00464499"/>
    <w:rsid w:val="004755B0"/>
    <w:rsid w:val="00505684"/>
    <w:rsid w:val="005D43A6"/>
    <w:rsid w:val="005E7DFA"/>
    <w:rsid w:val="006104D8"/>
    <w:rsid w:val="00647C83"/>
    <w:rsid w:val="006C1D17"/>
    <w:rsid w:val="007779A5"/>
    <w:rsid w:val="00785D07"/>
    <w:rsid w:val="007A4273"/>
    <w:rsid w:val="00872B44"/>
    <w:rsid w:val="0089126C"/>
    <w:rsid w:val="008D684C"/>
    <w:rsid w:val="0091255F"/>
    <w:rsid w:val="00964C90"/>
    <w:rsid w:val="00977A88"/>
    <w:rsid w:val="009C742D"/>
    <w:rsid w:val="009E3A19"/>
    <w:rsid w:val="009E49CD"/>
    <w:rsid w:val="00A55587"/>
    <w:rsid w:val="00A977ED"/>
    <w:rsid w:val="00AD4AFC"/>
    <w:rsid w:val="00B00E7D"/>
    <w:rsid w:val="00B325B1"/>
    <w:rsid w:val="00C13CA7"/>
    <w:rsid w:val="00C6255C"/>
    <w:rsid w:val="00D50A5D"/>
    <w:rsid w:val="00D60820"/>
    <w:rsid w:val="00D94DEE"/>
    <w:rsid w:val="00DC778B"/>
    <w:rsid w:val="00E056B2"/>
    <w:rsid w:val="00E83DD0"/>
    <w:rsid w:val="00E842A1"/>
    <w:rsid w:val="00E93867"/>
    <w:rsid w:val="00E97FAB"/>
    <w:rsid w:val="00EF313A"/>
    <w:rsid w:val="00F11491"/>
    <w:rsid w:val="00F11D8A"/>
    <w:rsid w:val="00F33DB4"/>
    <w:rsid w:val="00FA67A1"/>
    <w:rsid w:val="00FF1ACE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CEF2833"/>
  <w15:docId w15:val="{4AAAA2DF-5212-4F51-83F1-79D32E2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B1"/>
  </w:style>
  <w:style w:type="paragraph" w:styleId="Footer">
    <w:name w:val="footer"/>
    <w:basedOn w:val="Normal"/>
    <w:link w:val="FooterChar"/>
    <w:uiPriority w:val="99"/>
    <w:unhideWhenUsed/>
    <w:rsid w:val="00B3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B1"/>
  </w:style>
  <w:style w:type="paragraph" w:styleId="BalloonText">
    <w:name w:val="Balloon Text"/>
    <w:basedOn w:val="Normal"/>
    <w:link w:val="BalloonTextChar"/>
    <w:uiPriority w:val="99"/>
    <w:semiHidden/>
    <w:unhideWhenUsed/>
    <w:rsid w:val="00B3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8EC4E4B3D469C921F109142C3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3BD8-CBE8-4031-BADA-0E588C75868A}"/>
      </w:docPartPr>
      <w:docPartBody>
        <w:p w:rsidR="00E02D35" w:rsidRDefault="009663E8" w:rsidP="009663E8">
          <w:pPr>
            <w:pStyle w:val="1AD8EC4E4B3D469C921F109142C31E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E8"/>
    <w:rsid w:val="009663E8"/>
    <w:rsid w:val="00E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8EC4E4B3D469C921F109142C31ED9">
    <w:name w:val="1AD8EC4E4B3D469C921F109142C31ED9"/>
    <w:rsid w:val="00966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A66EE3F23714BA264F2F841163D58" ma:contentTypeVersion="20" ma:contentTypeDescription="Create a new document." ma:contentTypeScope="" ma:versionID="9dec6552eca504fb39800ea620f7c2a6">
  <xsd:schema xmlns:xsd="http://www.w3.org/2001/XMLSchema" xmlns:xs="http://www.w3.org/2001/XMLSchema" xmlns:p="http://schemas.microsoft.com/office/2006/metadata/properties" xmlns:ns2="4a842efe-e97d-4255-a44e-1896b7cadc47" xmlns:ns3="741afaa6-9453-446f-a425-74531b16a762" xmlns:ns4="58e8b11a-4558-4133-94cf-45060ae74664" xmlns:ns5="c6eb5da8-a12a-425a-8892-bdc8984be4a7" targetNamespace="http://schemas.microsoft.com/office/2006/metadata/properties" ma:root="true" ma:fieldsID="8b056192eb85513aa8293788787633dc" ns2:_="" ns3:_="" ns4:_="" ns5:_="">
    <xsd:import namespace="4a842efe-e97d-4255-a44e-1896b7cadc47"/>
    <xsd:import namespace="741afaa6-9453-446f-a425-74531b16a762"/>
    <xsd:import namespace="58e8b11a-4558-4133-94cf-45060ae74664"/>
    <xsd:import namespace="c6eb5da8-a12a-425a-8892-bdc8984be4a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OCR" minOccurs="0"/>
                <xsd:element ref="ns5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2efe-e97d-4255-a44e-1896b7cadc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5cbe85-7d70-4a56-8b03-b3d65e9a017c}" ma:internalName="TaxCatchAll" ma:showField="CatchAllData" ma:web="4a842efe-e97d-4255-a44e-1896b7cad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65cbe85-7d70-4a56-8b03-b3d65e9a017c}" ma:internalName="TaxCatchAllLabel" ma:readOnly="true" ma:showField="CatchAllDataLabel" ma:web="4a842efe-e97d-4255-a44e-1896b7cad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5da8-a12a-425a-8892-bdc8984be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fin586-00001-2021</DocSetName>
    <Contact xmlns="4a842efe-e97d-4255-a44e-1896b7cadc47">
      <UserInfo>
        <DisplayName>Richard Walsh</DisplayName>
        <AccountId>22</AccountId>
        <AccountType/>
      </UserInfo>
    </Contact>
    <TaxCatchAll xmlns="4a842efe-e97d-4255-a44e-1896b7cadc47" xsi:nil="true"/>
    <bcf6564c3bf64b598722f14494f25d82 xmlns="741afaa6-9453-446f-a425-74531b16a762">
      <Terms xmlns="http://schemas.microsoft.com/office/infopath/2007/PartnerControls"/>
    </bcf6564c3bf64b598722f14494f25d82>
  </documentManagement>
</p:properties>
</file>

<file path=customXml/itemProps1.xml><?xml version="1.0" encoding="utf-8"?>
<ds:datastoreItem xmlns:ds="http://schemas.openxmlformats.org/officeDocument/2006/customXml" ds:itemID="{128BF6F2-C7AE-4A81-90F7-6BDCF3882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2efe-e97d-4255-a44e-1896b7cadc47"/>
    <ds:schemaRef ds:uri="741afaa6-9453-446f-a425-74531b16a762"/>
    <ds:schemaRef ds:uri="58e8b11a-4558-4133-94cf-45060ae74664"/>
    <ds:schemaRef ds:uri="c6eb5da8-a12a-425a-8892-bdc8984be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BD0F8-32F9-4FE7-AFE2-A97E35C60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C6A8B-279C-4B64-8E01-70D27553F4DD}">
  <ds:schemaRefs>
    <ds:schemaRef ds:uri="http://schemas.microsoft.com/office/2006/metadata/properties"/>
    <ds:schemaRef ds:uri="58e8b11a-4558-4133-94cf-45060ae74664"/>
    <ds:schemaRef ds:uri="741afaa6-9453-446f-a425-74531b16a762"/>
    <ds:schemaRef ds:uri="http://schemas.microsoft.com/office/infopath/2007/PartnerControls"/>
    <ds:schemaRef ds:uri="http://purl.org/dc/terms/"/>
    <ds:schemaRef ds:uri="4a842efe-e97d-4255-a44e-1896b7cadc47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6eb5da8-a12a-425a-8892-bdc8984be4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 MEMBERSHIP OF FINGAL LOCAL COMMUNITY DEVELOPMENT COMMITTEE (LCDC) 2020</vt:lpstr>
    </vt:vector>
  </TitlesOfParts>
  <Company>Fingal County Council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MEMBERSHIP OF FINGAL LOCAL COMMUNITY DEVELOPMENT COMMITTEE (LCDC) 2021</dc:title>
  <dc:creator>Fran Creed</dc:creator>
  <cp:lastModifiedBy>Fran Creed</cp:lastModifiedBy>
  <cp:revision>3</cp:revision>
  <cp:lastPrinted>2020-02-20T12:56:00Z</cp:lastPrinted>
  <dcterms:created xsi:type="dcterms:W3CDTF">2022-08-10T10:20:00Z</dcterms:created>
  <dcterms:modified xsi:type="dcterms:W3CDTF">2022-08-10T10:22:00Z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0x010100BFDA66EE3F23714BA264F2F841163D58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</Properties>
</file>